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50" w:rsidRPr="00C0051A" w:rsidRDefault="00C0051A">
      <w:pPr>
        <w:rPr>
          <w:b/>
          <w:u w:val="single"/>
        </w:rPr>
      </w:pPr>
      <w:r w:rsidRPr="00C0051A">
        <w:rPr>
          <w:b/>
          <w:u w:val="single"/>
        </w:rPr>
        <w:t>Can we learn from the EU?</w:t>
      </w:r>
    </w:p>
    <w:p w:rsidR="00CE46FD" w:rsidRDefault="00CE46FD" w:rsidP="00CE46FD">
      <w:r>
        <w:t>During my conversations about how music education hubs are developing, the meaning of partnerships has often arisen.</w:t>
      </w:r>
      <w:r>
        <w:t xml:space="preserve"> Sometimes it is a very positive story with win/win benefits for everyone concerned. Others complain that they have heard nothing since a</w:t>
      </w:r>
      <w:r w:rsidR="006858F9">
        <w:t>greein</w:t>
      </w:r>
      <w:r>
        <w:t xml:space="preserve">g </w:t>
      </w:r>
      <w:r w:rsidR="006858F9">
        <w:t xml:space="preserve">to </w:t>
      </w:r>
      <w:r>
        <w:t>the</w:t>
      </w:r>
      <w:r w:rsidR="006858F9">
        <w:t>ir name being included on</w:t>
      </w:r>
      <w:r>
        <w:t xml:space="preserve"> the application form – it is partnership in name only.</w:t>
      </w:r>
    </w:p>
    <w:p w:rsidR="006858F9" w:rsidRDefault="006858F9" w:rsidP="006858F9">
      <w:r>
        <w:t>Will partners be prepared to sign up to partnership in the next round of submissions?</w:t>
      </w:r>
    </w:p>
    <w:p w:rsidR="00CE46FD" w:rsidRDefault="00CE46FD" w:rsidP="00CE46FD">
      <w:r>
        <w:t xml:space="preserve">How are we maintaining and developing our partnerships? </w:t>
      </w:r>
    </w:p>
    <w:p w:rsidR="006858F9" w:rsidRDefault="00CE46FD" w:rsidP="00CE46FD">
      <w:r>
        <w:t>Has the partnership been meaningful and worthwhile</w:t>
      </w:r>
      <w:r w:rsidR="006858F9">
        <w:t>?</w:t>
      </w:r>
    </w:p>
    <w:p w:rsidR="00CE46FD" w:rsidRDefault="006858F9" w:rsidP="00CE46FD">
      <w:r>
        <w:t>Has the partnership</w:t>
      </w:r>
      <w:r w:rsidR="00CE46FD">
        <w:t xml:space="preserve"> been valued by all concerned?</w:t>
      </w:r>
    </w:p>
    <w:p w:rsidR="00CE46FD" w:rsidRDefault="00CE46FD" w:rsidP="00CE46FD">
      <w:r>
        <w:t xml:space="preserve">If colleagues have not considered these </w:t>
      </w:r>
      <w:r w:rsidR="006858F9">
        <w:t xml:space="preserve">issues because </w:t>
      </w:r>
      <w:r>
        <w:t xml:space="preserve">they have been busy with other matters, now is probably a good time to </w:t>
      </w:r>
      <w:r w:rsidR="006858F9">
        <w:t>start thinking about them again and pushin</w:t>
      </w:r>
      <w:r w:rsidR="00281760">
        <w:t>g them up the ‘to do’ list</w:t>
      </w:r>
      <w:r w:rsidR="006858F9">
        <w:t>.</w:t>
      </w:r>
    </w:p>
    <w:p w:rsidR="00CE46FD" w:rsidRDefault="00CE46FD" w:rsidP="00CE46FD">
      <w:r>
        <w:t xml:space="preserve">In April 2011 I produced a research report entitled </w:t>
      </w:r>
      <w:r w:rsidR="00281760">
        <w:t>‘</w:t>
      </w:r>
      <w:r>
        <w:t>Effective Partnership Working in Music Education</w:t>
      </w:r>
      <w:r w:rsidR="00281760">
        <w:t>’</w:t>
      </w:r>
      <w:r>
        <w:t xml:space="preserve">. This is available at: </w:t>
      </w:r>
      <w:hyperlink r:id="rId5" w:history="1">
        <w:r w:rsidRPr="006A268F">
          <w:rPr>
            <w:rStyle w:val="Hyperlink"/>
          </w:rPr>
          <w:t>http://www.dickhallam.co.uk/articles-publications-and-reports.php</w:t>
        </w:r>
      </w:hyperlink>
      <w:r>
        <w:t xml:space="preserve"> in case it is of assistance to anyone.</w:t>
      </w:r>
    </w:p>
    <w:p w:rsidR="00C0051A" w:rsidRDefault="00CE46FD">
      <w:r>
        <w:t xml:space="preserve">However, </w:t>
      </w:r>
      <w:r w:rsidR="00C0051A">
        <w:t xml:space="preserve">I have recently become more involved with the EU bureaucracy as </w:t>
      </w:r>
      <w:r w:rsidR="006858F9">
        <w:t>the lead</w:t>
      </w:r>
      <w:r w:rsidR="00C0051A">
        <w:t xml:space="preserve"> on behalf of Sistema England as a ‘co-organiser’ for one grant and </w:t>
      </w:r>
      <w:r>
        <w:t>‘</w:t>
      </w:r>
      <w:r w:rsidR="00C0051A">
        <w:t>co-ordinator</w:t>
      </w:r>
      <w:r>
        <w:t>’</w:t>
      </w:r>
      <w:r w:rsidR="00C0051A">
        <w:t xml:space="preserve"> of another.</w:t>
      </w:r>
      <w:r>
        <w:t xml:space="preserve"> It made me wonder whether there is something </w:t>
      </w:r>
      <w:r w:rsidR="006858F9">
        <w:t>in the EU model</w:t>
      </w:r>
      <w:r>
        <w:t xml:space="preserve"> that may be helpful for some colleagues.</w:t>
      </w:r>
    </w:p>
    <w:p w:rsidR="00440D2A" w:rsidRDefault="00CE46FD">
      <w:r>
        <w:t xml:space="preserve">The </w:t>
      </w:r>
      <w:r w:rsidR="00440D2A">
        <w:t>‘</w:t>
      </w:r>
      <w:r>
        <w:t>co-ordinator</w:t>
      </w:r>
      <w:r w:rsidR="00440D2A">
        <w:t>’</w:t>
      </w:r>
      <w:r>
        <w:t xml:space="preserve"> (lead organisation for a music education</w:t>
      </w:r>
      <w:r w:rsidR="00440D2A">
        <w:t xml:space="preserve"> hub</w:t>
      </w:r>
      <w:r>
        <w:t xml:space="preserve">?) is responsible </w:t>
      </w:r>
      <w:r w:rsidR="00D72D1A">
        <w:t xml:space="preserve">and accountable </w:t>
      </w:r>
      <w:r>
        <w:t>for the grant.</w:t>
      </w:r>
      <w:r w:rsidR="00440D2A">
        <w:t xml:space="preserve"> </w:t>
      </w:r>
    </w:p>
    <w:p w:rsidR="00CE46FD" w:rsidRDefault="00440D2A">
      <w:r>
        <w:t xml:space="preserve">The ‘co-organisers’ </w:t>
      </w:r>
      <w:r w:rsidR="006858F9">
        <w:t xml:space="preserve">(of whom there must be at least two) </w:t>
      </w:r>
      <w:r>
        <w:t>are those who contribute to and benefit from the funding (some of your partners?). There is a formal, signed agreement between these partners. Amounts of funds are agreed and the responsibilities of each of the co-organisers are agreed. The co-organisers receive part of the money up front, but only receive the balance on successful completion of all tasks, including providing any agreed data and evaluations.</w:t>
      </w:r>
    </w:p>
    <w:p w:rsidR="00440D2A" w:rsidRDefault="00440D2A">
      <w:r>
        <w:t>In addition there is any number of Associate Partners</w:t>
      </w:r>
      <w:r w:rsidR="006858F9">
        <w:t xml:space="preserve"> (more of your partners?)</w:t>
      </w:r>
      <w:r>
        <w:t>. These are organisations that benefit from the grant and can participate in activities etc. But they have no formal re</w:t>
      </w:r>
      <w:r w:rsidR="006858F9">
        <w:t>sponsibilities</w:t>
      </w:r>
      <w:r>
        <w:t xml:space="preserve"> and do not receive any </w:t>
      </w:r>
      <w:r w:rsidR="006858F9">
        <w:t xml:space="preserve">direct </w:t>
      </w:r>
      <w:r>
        <w:t>funding.</w:t>
      </w:r>
      <w:r w:rsidR="006858F9">
        <w:t xml:space="preserve"> </w:t>
      </w:r>
    </w:p>
    <w:p w:rsidR="006858F9" w:rsidRDefault="00281760">
      <w:r>
        <w:t xml:space="preserve">Many (most?) colleagues have systems and strategies in place that are working well. But some of you may still be looking for possible solutions. </w:t>
      </w:r>
      <w:bookmarkStart w:id="0" w:name="_GoBack"/>
      <w:bookmarkEnd w:id="0"/>
      <w:r w:rsidR="006858F9">
        <w:t>If any of this might be of assistance do feel free to contact me. And good luck with year two of hubs.</w:t>
      </w:r>
    </w:p>
    <w:sectPr w:rsidR="00685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1A"/>
    <w:rsid w:val="00281760"/>
    <w:rsid w:val="00440D2A"/>
    <w:rsid w:val="006858F9"/>
    <w:rsid w:val="007F2A50"/>
    <w:rsid w:val="00C0051A"/>
    <w:rsid w:val="00CE46FD"/>
    <w:rsid w:val="00D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ckhallam.co.uk/articles-publications-and-report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Hallam</dc:creator>
  <cp:lastModifiedBy>Richard Hallam</cp:lastModifiedBy>
  <cp:revision>2</cp:revision>
  <dcterms:created xsi:type="dcterms:W3CDTF">2013-10-24T19:00:00Z</dcterms:created>
  <dcterms:modified xsi:type="dcterms:W3CDTF">2013-10-24T19:43:00Z</dcterms:modified>
</cp:coreProperties>
</file>